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19DC" w:rsidRDefault="00A219DC" w:rsidP="00A219DC">
      <w:pPr>
        <w:pStyle w:val="NormalWeb"/>
        <w:spacing w:after="0" w:line="360" w:lineRule="auto"/>
        <w:rPr>
          <w:lang w:val="en-US"/>
        </w:rPr>
      </w:pPr>
      <w:r>
        <w:rPr>
          <w:rFonts w:ascii="Garamond" w:hAnsi="Garamond"/>
          <w:b/>
          <w:bCs/>
          <w:lang w:val="en-US"/>
        </w:rPr>
        <w:t>RADIATION ONCOLOGY</w:t>
      </w:r>
    </w:p>
    <w:p w:rsidR="00A219DC" w:rsidRDefault="00A219DC" w:rsidP="00A219DC">
      <w:pPr>
        <w:pStyle w:val="NormalWeb"/>
      </w:pPr>
      <w:r>
        <w:rPr>
          <w:rFonts w:ascii="Garamond" w:hAnsi="Garamond"/>
          <w:b/>
          <w:bCs/>
          <w:u w:val="single"/>
          <w:lang w:val="en-US"/>
        </w:rPr>
        <w:t xml:space="preserve">DAY 1 </w:t>
      </w:r>
      <w:r>
        <w:rPr>
          <w:rFonts w:ascii="Garamond" w:hAnsi="Garamond"/>
          <w:u w:val="single"/>
          <w:lang w:val="en-US"/>
        </w:rPr>
        <w:t>(4 hours theoretical, 4 hours practical)</w:t>
      </w:r>
    </w:p>
    <w:p w:rsidR="00A219DC" w:rsidRDefault="00A219DC" w:rsidP="00A219DC">
      <w:pPr>
        <w:pStyle w:val="NormalWeb"/>
        <w:rPr>
          <w:lang w:val="en-US"/>
        </w:rPr>
      </w:pPr>
      <w:proofErr w:type="spellStart"/>
      <w:r>
        <w:rPr>
          <w:rFonts w:ascii="Garamond" w:hAnsi="Garamond"/>
          <w:sz w:val="22"/>
          <w:szCs w:val="22"/>
          <w:lang w:val="en-US"/>
        </w:rPr>
        <w:t>Acıbadem</w:t>
      </w:r>
      <w:proofErr w:type="spellEnd"/>
      <w:r>
        <w:rPr>
          <w:rFonts w:ascii="Garamond" w:hAnsi="Garamond"/>
          <w:sz w:val="22"/>
          <w:szCs w:val="22"/>
          <w:lang w:val="en-US"/>
        </w:rPr>
        <w:t xml:space="preserve"> Conference Hall</w:t>
      </w:r>
    </w:p>
    <w:p w:rsidR="00A219DC" w:rsidRDefault="00A219DC" w:rsidP="00A219DC">
      <w:pPr>
        <w:pStyle w:val="NormalWeb"/>
        <w:rPr>
          <w:lang w:val="en-US"/>
        </w:rPr>
      </w:pPr>
      <w:r>
        <w:rPr>
          <w:rFonts w:ascii="Garamond" w:hAnsi="Garamond"/>
          <w:b/>
          <w:bCs/>
          <w:sz w:val="22"/>
          <w:szCs w:val="22"/>
          <w:lang w:val="en-US"/>
        </w:rPr>
        <w:t>09:00-09:30 General Overview and Introduction of Program</w:t>
      </w:r>
    </w:p>
    <w:p w:rsidR="00A219DC" w:rsidRDefault="00A219DC" w:rsidP="00A219DC">
      <w:pPr>
        <w:pStyle w:val="NormalWeb"/>
        <w:ind w:left="1259" w:hanging="1259"/>
        <w:rPr>
          <w:lang w:val="en-US"/>
        </w:rPr>
      </w:pPr>
      <w:r>
        <w:rPr>
          <w:rFonts w:ascii="Garamond" w:hAnsi="Garamond"/>
          <w:b/>
          <w:bCs/>
          <w:sz w:val="22"/>
          <w:szCs w:val="22"/>
          <w:lang w:val="en-US"/>
        </w:rPr>
        <w:t>09:30-10:30 Pre-test</w:t>
      </w:r>
    </w:p>
    <w:p w:rsidR="00A219DC" w:rsidRDefault="00A219DC" w:rsidP="00A219DC">
      <w:pPr>
        <w:pStyle w:val="NormalWeb"/>
        <w:ind w:left="1259" w:hanging="1259"/>
      </w:pPr>
      <w:r>
        <w:rPr>
          <w:rFonts w:ascii="Garamond" w:hAnsi="Garamond"/>
          <w:b/>
          <w:bCs/>
          <w:sz w:val="22"/>
          <w:szCs w:val="22"/>
          <w:lang w:val="en-US"/>
        </w:rPr>
        <w:t>10:30-10:45</w:t>
      </w:r>
      <w:r>
        <w:rPr>
          <w:rFonts w:ascii="Garamond" w:hAnsi="Garamond"/>
          <w:sz w:val="22"/>
          <w:szCs w:val="22"/>
          <w:lang w:val="en-US"/>
        </w:rPr>
        <w:t xml:space="preserve"> Coffee break</w:t>
      </w:r>
    </w:p>
    <w:p w:rsidR="00A219DC" w:rsidRDefault="00A219DC" w:rsidP="00A219DC">
      <w:pPr>
        <w:pStyle w:val="NormalWeb"/>
        <w:ind w:left="1259" w:hanging="1259"/>
        <w:rPr>
          <w:lang w:val="en-US"/>
        </w:rPr>
      </w:pPr>
      <w:r>
        <w:rPr>
          <w:rFonts w:ascii="Garamond" w:hAnsi="Garamond"/>
          <w:b/>
          <w:bCs/>
          <w:sz w:val="22"/>
          <w:szCs w:val="22"/>
          <w:lang w:val="en-US"/>
        </w:rPr>
        <w:t>10:45-12:00 Physical and radiobiological aspects of advanced radiotherapy techniques</w:t>
      </w:r>
    </w:p>
    <w:p w:rsidR="00A219DC" w:rsidRDefault="00A219DC" w:rsidP="00A219DC">
      <w:pPr>
        <w:pStyle w:val="NormalWeb"/>
      </w:pPr>
      <w:r>
        <w:rPr>
          <w:rFonts w:ascii="Garamond" w:hAnsi="Garamond"/>
          <w:b/>
          <w:bCs/>
          <w:sz w:val="22"/>
          <w:szCs w:val="22"/>
          <w:lang w:val="en-US"/>
        </w:rPr>
        <w:t xml:space="preserve">12:00-13:00 </w:t>
      </w:r>
      <w:r>
        <w:rPr>
          <w:rFonts w:ascii="Garamond" w:hAnsi="Garamond"/>
          <w:sz w:val="22"/>
          <w:szCs w:val="22"/>
          <w:lang w:val="en-US"/>
        </w:rPr>
        <w:t>Lunch</w:t>
      </w:r>
    </w:p>
    <w:p w:rsidR="00A219DC" w:rsidRDefault="00A219DC" w:rsidP="00A219DC">
      <w:pPr>
        <w:pStyle w:val="NormalWeb"/>
        <w:ind w:left="1259" w:hanging="1259"/>
        <w:rPr>
          <w:lang w:val="en-US"/>
        </w:rPr>
      </w:pPr>
      <w:r>
        <w:rPr>
          <w:rFonts w:ascii="Garamond" w:hAnsi="Garamond"/>
          <w:b/>
          <w:bCs/>
          <w:sz w:val="22"/>
          <w:szCs w:val="22"/>
          <w:lang w:val="en-US"/>
        </w:rPr>
        <w:t xml:space="preserve">13:00-17:00 Clinical Practice: </w:t>
      </w:r>
    </w:p>
    <w:p w:rsidR="00A219DC" w:rsidRDefault="00A219DC" w:rsidP="00A219DC">
      <w:pPr>
        <w:pStyle w:val="NormalWeb"/>
        <w:rPr>
          <w:rFonts w:ascii="Garamond" w:hAnsi="Garamond"/>
          <w:b/>
          <w:bCs/>
          <w:u w:val="single"/>
          <w:lang w:val="en-US"/>
        </w:rPr>
      </w:pPr>
    </w:p>
    <w:p w:rsidR="00A219DC" w:rsidRDefault="00A219DC" w:rsidP="00A219DC">
      <w:pPr>
        <w:pStyle w:val="NormalWeb"/>
      </w:pPr>
      <w:r>
        <w:rPr>
          <w:rFonts w:ascii="Garamond" w:hAnsi="Garamond"/>
          <w:b/>
          <w:bCs/>
          <w:u w:val="single"/>
          <w:lang w:val="en-US"/>
        </w:rPr>
        <w:t xml:space="preserve">DAY 2 </w:t>
      </w:r>
      <w:r>
        <w:rPr>
          <w:rFonts w:ascii="Garamond" w:hAnsi="Garamond"/>
          <w:u w:val="single"/>
          <w:lang w:val="en-US"/>
        </w:rPr>
        <w:t>(4 hours theoretical, 4 hours practical)</w:t>
      </w:r>
    </w:p>
    <w:p w:rsidR="00A219DC" w:rsidRDefault="00A219DC" w:rsidP="00A219DC">
      <w:pPr>
        <w:pStyle w:val="NormalWeb"/>
        <w:rPr>
          <w:lang w:val="en-US"/>
        </w:rPr>
      </w:pPr>
      <w:proofErr w:type="spellStart"/>
      <w:r>
        <w:rPr>
          <w:rFonts w:ascii="Garamond" w:hAnsi="Garamond"/>
          <w:sz w:val="22"/>
          <w:szCs w:val="22"/>
          <w:lang w:val="en-US"/>
        </w:rPr>
        <w:t>Acıbadem</w:t>
      </w:r>
      <w:proofErr w:type="spellEnd"/>
      <w:r>
        <w:rPr>
          <w:rFonts w:ascii="Garamond" w:hAnsi="Garamond"/>
          <w:sz w:val="22"/>
          <w:szCs w:val="22"/>
          <w:lang w:val="en-US"/>
        </w:rPr>
        <w:t xml:space="preserve"> Conference Hall</w:t>
      </w:r>
    </w:p>
    <w:p w:rsidR="00A219DC" w:rsidRDefault="00A219DC" w:rsidP="00A219DC">
      <w:pPr>
        <w:pStyle w:val="NormalWeb"/>
        <w:ind w:left="1259" w:hanging="1259"/>
        <w:rPr>
          <w:lang w:val="en-US"/>
        </w:rPr>
      </w:pPr>
      <w:r>
        <w:rPr>
          <w:rFonts w:ascii="Garamond" w:hAnsi="Garamond"/>
          <w:b/>
          <w:bCs/>
          <w:sz w:val="22"/>
          <w:szCs w:val="22"/>
          <w:lang w:val="en-US"/>
        </w:rPr>
        <w:t>09:00-10.00 Intensity modulated radiotherapy technique</w:t>
      </w:r>
    </w:p>
    <w:p w:rsidR="00A219DC" w:rsidRDefault="00A219DC" w:rsidP="00A219DC">
      <w:pPr>
        <w:pStyle w:val="NormalWeb"/>
        <w:ind w:left="1259" w:hanging="1259"/>
        <w:rPr>
          <w:lang w:val="en-US"/>
        </w:rPr>
      </w:pPr>
      <w:r>
        <w:rPr>
          <w:rFonts w:ascii="Garamond" w:hAnsi="Garamond"/>
          <w:b/>
          <w:bCs/>
          <w:sz w:val="22"/>
          <w:szCs w:val="22"/>
          <w:lang w:val="en-US"/>
        </w:rPr>
        <w:t>10:00-11.00 Contouring tips for different sites</w:t>
      </w:r>
    </w:p>
    <w:p w:rsidR="00A219DC" w:rsidRDefault="00A219DC" w:rsidP="00A219DC">
      <w:pPr>
        <w:pStyle w:val="NormalWeb"/>
        <w:ind w:left="1259" w:hanging="1259"/>
      </w:pPr>
      <w:r>
        <w:rPr>
          <w:rFonts w:ascii="Garamond" w:hAnsi="Garamond"/>
          <w:b/>
          <w:bCs/>
          <w:sz w:val="22"/>
          <w:szCs w:val="22"/>
          <w:lang w:val="en-US"/>
        </w:rPr>
        <w:t xml:space="preserve">11.00-11.15 </w:t>
      </w:r>
      <w:r>
        <w:rPr>
          <w:rFonts w:ascii="Garamond" w:hAnsi="Garamond"/>
          <w:sz w:val="22"/>
          <w:szCs w:val="22"/>
          <w:lang w:val="en-US"/>
        </w:rPr>
        <w:t>Coffee break</w:t>
      </w:r>
    </w:p>
    <w:p w:rsidR="00A219DC" w:rsidRDefault="00A219DC" w:rsidP="00A219DC">
      <w:pPr>
        <w:pStyle w:val="NormalWeb"/>
        <w:ind w:left="1259" w:hanging="1259"/>
        <w:rPr>
          <w:lang w:val="en-US"/>
        </w:rPr>
      </w:pPr>
      <w:r>
        <w:rPr>
          <w:rFonts w:ascii="Garamond" w:hAnsi="Garamond"/>
          <w:b/>
          <w:bCs/>
          <w:sz w:val="22"/>
          <w:szCs w:val="22"/>
          <w:lang w:val="en-US"/>
        </w:rPr>
        <w:t>11:15-12.00 Plan evaluation for different sites</w:t>
      </w:r>
    </w:p>
    <w:p w:rsidR="00A219DC" w:rsidRDefault="00A219DC" w:rsidP="00A219DC">
      <w:pPr>
        <w:pStyle w:val="NormalWeb"/>
        <w:ind w:left="1259" w:hanging="1259"/>
      </w:pPr>
      <w:r>
        <w:rPr>
          <w:rFonts w:ascii="Garamond" w:hAnsi="Garamond"/>
          <w:b/>
          <w:bCs/>
          <w:sz w:val="22"/>
          <w:szCs w:val="22"/>
          <w:lang w:val="en-US"/>
        </w:rPr>
        <w:t xml:space="preserve">12:00-13:00 </w:t>
      </w:r>
      <w:r>
        <w:rPr>
          <w:rFonts w:ascii="Garamond" w:hAnsi="Garamond"/>
          <w:sz w:val="22"/>
          <w:szCs w:val="22"/>
          <w:lang w:val="en-US"/>
        </w:rPr>
        <w:t>Lunch</w:t>
      </w:r>
    </w:p>
    <w:p w:rsidR="00A219DC" w:rsidRDefault="00A219DC" w:rsidP="00A219DC">
      <w:pPr>
        <w:pStyle w:val="NormalWeb"/>
        <w:ind w:left="1259" w:hanging="1259"/>
        <w:rPr>
          <w:lang w:val="en-US"/>
        </w:rPr>
      </w:pPr>
      <w:r>
        <w:rPr>
          <w:rFonts w:ascii="Garamond" w:hAnsi="Garamond"/>
          <w:b/>
          <w:bCs/>
          <w:sz w:val="22"/>
          <w:szCs w:val="22"/>
          <w:lang w:val="en-US"/>
        </w:rPr>
        <w:t xml:space="preserve">13:00-17:00 Clinical Practice </w:t>
      </w:r>
    </w:p>
    <w:p w:rsidR="00A219DC" w:rsidRDefault="00A219DC" w:rsidP="00A219DC">
      <w:pPr>
        <w:pStyle w:val="NormalWeb"/>
        <w:spacing w:after="240"/>
        <w:ind w:left="1259" w:hanging="1259"/>
        <w:rPr>
          <w:lang w:val="en-US"/>
        </w:rPr>
      </w:pPr>
    </w:p>
    <w:p w:rsidR="00A219DC" w:rsidRDefault="00A219DC" w:rsidP="00A219DC">
      <w:pPr>
        <w:pStyle w:val="NormalWeb"/>
      </w:pPr>
      <w:r>
        <w:rPr>
          <w:rFonts w:ascii="Garamond" w:hAnsi="Garamond"/>
          <w:b/>
          <w:bCs/>
          <w:u w:val="single"/>
          <w:lang w:val="en-US"/>
        </w:rPr>
        <w:t xml:space="preserve">DAY 3 </w:t>
      </w:r>
      <w:r>
        <w:rPr>
          <w:rFonts w:ascii="Garamond" w:hAnsi="Garamond"/>
          <w:u w:val="single"/>
          <w:lang w:val="en-US"/>
        </w:rPr>
        <w:t>(4 hours theoretical, 4 hours practical)</w:t>
      </w:r>
    </w:p>
    <w:p w:rsidR="00A219DC" w:rsidRDefault="00A219DC" w:rsidP="00A219DC">
      <w:pPr>
        <w:pStyle w:val="NormalWeb"/>
        <w:rPr>
          <w:lang w:val="en-US"/>
        </w:rPr>
      </w:pPr>
      <w:proofErr w:type="spellStart"/>
      <w:r>
        <w:rPr>
          <w:rFonts w:ascii="Garamond" w:hAnsi="Garamond"/>
          <w:sz w:val="22"/>
          <w:szCs w:val="22"/>
          <w:lang w:val="en-US"/>
        </w:rPr>
        <w:t>Acıbadem</w:t>
      </w:r>
      <w:proofErr w:type="spellEnd"/>
      <w:r>
        <w:rPr>
          <w:rFonts w:ascii="Garamond" w:hAnsi="Garamond"/>
          <w:sz w:val="22"/>
          <w:szCs w:val="22"/>
          <w:lang w:val="en-US"/>
        </w:rPr>
        <w:t xml:space="preserve"> Conference Hall</w:t>
      </w:r>
    </w:p>
    <w:p w:rsidR="00A219DC" w:rsidRDefault="00A219DC" w:rsidP="00A219DC">
      <w:pPr>
        <w:pStyle w:val="NormalWeb"/>
        <w:ind w:left="1259" w:hanging="1259"/>
        <w:rPr>
          <w:lang w:val="en-US"/>
        </w:rPr>
      </w:pPr>
      <w:r>
        <w:rPr>
          <w:rFonts w:ascii="Garamond" w:hAnsi="Garamond"/>
          <w:b/>
          <w:bCs/>
          <w:sz w:val="22"/>
          <w:szCs w:val="22"/>
          <w:lang w:val="en-US"/>
        </w:rPr>
        <w:t xml:space="preserve">09:00-10:00 </w:t>
      </w:r>
      <w:proofErr w:type="gramStart"/>
      <w:r>
        <w:rPr>
          <w:rFonts w:ascii="Garamond" w:hAnsi="Garamond"/>
          <w:b/>
          <w:bCs/>
          <w:sz w:val="22"/>
          <w:szCs w:val="22"/>
          <w:lang w:val="en-US"/>
        </w:rPr>
        <w:t>Volumetric</w:t>
      </w:r>
      <w:proofErr w:type="gramEnd"/>
      <w:r>
        <w:rPr>
          <w:rFonts w:ascii="Garamond" w:hAnsi="Garamond"/>
          <w:b/>
          <w:bCs/>
          <w:sz w:val="22"/>
          <w:szCs w:val="22"/>
          <w:lang w:val="en-US"/>
        </w:rPr>
        <w:t xml:space="preserve"> modulated arc treatment technique </w:t>
      </w:r>
    </w:p>
    <w:p w:rsidR="00A219DC" w:rsidRDefault="00A219DC" w:rsidP="00A219DC">
      <w:pPr>
        <w:pStyle w:val="NormalWeb"/>
        <w:rPr>
          <w:lang w:val="en-US"/>
        </w:rPr>
      </w:pPr>
      <w:r>
        <w:rPr>
          <w:rFonts w:ascii="Garamond" w:hAnsi="Garamond"/>
          <w:b/>
          <w:bCs/>
          <w:sz w:val="22"/>
          <w:szCs w:val="22"/>
          <w:lang w:val="en-US"/>
        </w:rPr>
        <w:t>10:00-11:00 Contouring tips for different sites</w:t>
      </w:r>
    </w:p>
    <w:p w:rsidR="00A219DC" w:rsidRDefault="00A219DC" w:rsidP="00A219DC">
      <w:pPr>
        <w:pStyle w:val="NormalWeb"/>
        <w:ind w:left="1259" w:hanging="1259"/>
      </w:pPr>
      <w:r>
        <w:rPr>
          <w:rFonts w:ascii="Garamond" w:hAnsi="Garamond"/>
          <w:b/>
          <w:bCs/>
          <w:sz w:val="22"/>
          <w:szCs w:val="22"/>
          <w:lang w:val="en-US"/>
        </w:rPr>
        <w:t>11:00-11:15</w:t>
      </w:r>
      <w:r>
        <w:rPr>
          <w:rFonts w:ascii="Garamond" w:hAnsi="Garamond"/>
          <w:sz w:val="22"/>
          <w:szCs w:val="22"/>
          <w:lang w:val="en-US"/>
        </w:rPr>
        <w:t xml:space="preserve"> </w:t>
      </w:r>
      <w:proofErr w:type="spellStart"/>
      <w:r>
        <w:rPr>
          <w:rFonts w:ascii="Garamond" w:hAnsi="Garamond"/>
          <w:sz w:val="22"/>
          <w:szCs w:val="22"/>
          <w:lang w:val="en-US"/>
        </w:rPr>
        <w:t>Coffeebreak</w:t>
      </w:r>
      <w:proofErr w:type="spellEnd"/>
    </w:p>
    <w:p w:rsidR="00A219DC" w:rsidRDefault="00A219DC" w:rsidP="00A219DC">
      <w:pPr>
        <w:pStyle w:val="NormalWeb"/>
        <w:ind w:left="1259" w:hanging="1259"/>
        <w:rPr>
          <w:lang w:val="en-US"/>
        </w:rPr>
      </w:pPr>
      <w:r>
        <w:rPr>
          <w:rFonts w:ascii="Garamond" w:hAnsi="Garamond"/>
          <w:b/>
          <w:bCs/>
          <w:sz w:val="22"/>
          <w:szCs w:val="22"/>
          <w:lang w:val="en-US"/>
        </w:rPr>
        <w:t>11:15-12:00 Plan evaluation for different sites</w:t>
      </w:r>
    </w:p>
    <w:p w:rsidR="00A219DC" w:rsidRDefault="00A219DC" w:rsidP="00A219DC">
      <w:pPr>
        <w:pStyle w:val="NormalWeb"/>
        <w:ind w:left="1259" w:hanging="1259"/>
      </w:pPr>
      <w:r>
        <w:rPr>
          <w:rFonts w:ascii="Garamond" w:hAnsi="Garamond"/>
          <w:b/>
          <w:bCs/>
          <w:sz w:val="22"/>
          <w:szCs w:val="22"/>
          <w:lang w:val="en-US"/>
        </w:rPr>
        <w:t xml:space="preserve">12:00-13:00 </w:t>
      </w:r>
      <w:r>
        <w:rPr>
          <w:rFonts w:ascii="Garamond" w:hAnsi="Garamond"/>
          <w:sz w:val="22"/>
          <w:szCs w:val="22"/>
          <w:lang w:val="en-US"/>
        </w:rPr>
        <w:t>Lunch</w:t>
      </w:r>
    </w:p>
    <w:p w:rsidR="00A219DC" w:rsidRDefault="00A219DC" w:rsidP="00A219DC">
      <w:pPr>
        <w:pStyle w:val="NormalWeb"/>
        <w:ind w:left="1259" w:hanging="1259"/>
        <w:rPr>
          <w:lang w:val="en-US"/>
        </w:rPr>
      </w:pPr>
      <w:r>
        <w:rPr>
          <w:rFonts w:ascii="Garamond" w:hAnsi="Garamond"/>
          <w:b/>
          <w:bCs/>
          <w:sz w:val="22"/>
          <w:szCs w:val="22"/>
          <w:lang w:val="en-US"/>
        </w:rPr>
        <w:lastRenderedPageBreak/>
        <w:t xml:space="preserve">13:00-17:00 Clinical </w:t>
      </w:r>
      <w:proofErr w:type="spellStart"/>
      <w:r>
        <w:rPr>
          <w:rFonts w:ascii="Garamond" w:hAnsi="Garamond"/>
          <w:b/>
          <w:bCs/>
          <w:sz w:val="22"/>
          <w:szCs w:val="22"/>
          <w:lang w:val="en-US"/>
        </w:rPr>
        <w:t>Practise</w:t>
      </w:r>
      <w:proofErr w:type="spellEnd"/>
      <w:r>
        <w:rPr>
          <w:rFonts w:ascii="Garamond" w:hAnsi="Garamond"/>
          <w:b/>
          <w:bCs/>
          <w:sz w:val="22"/>
          <w:szCs w:val="22"/>
          <w:lang w:val="en-US"/>
        </w:rPr>
        <w:t xml:space="preserve"> </w:t>
      </w:r>
    </w:p>
    <w:p w:rsidR="00A219DC" w:rsidRDefault="00A219DC" w:rsidP="00A219DC">
      <w:pPr>
        <w:pStyle w:val="NormalWeb"/>
        <w:spacing w:after="240"/>
        <w:rPr>
          <w:lang w:val="en-US"/>
        </w:rPr>
      </w:pPr>
    </w:p>
    <w:p w:rsidR="00A219DC" w:rsidRDefault="00A219DC" w:rsidP="00A219DC">
      <w:pPr>
        <w:pStyle w:val="NormalWeb"/>
      </w:pPr>
      <w:r>
        <w:rPr>
          <w:rFonts w:ascii="Garamond" w:hAnsi="Garamond"/>
          <w:b/>
          <w:bCs/>
          <w:u w:val="single"/>
          <w:lang w:val="en-US"/>
        </w:rPr>
        <w:t xml:space="preserve">DAY 4 </w:t>
      </w:r>
      <w:r>
        <w:rPr>
          <w:rFonts w:ascii="Garamond" w:hAnsi="Garamond"/>
          <w:u w:val="single"/>
          <w:lang w:val="en-US"/>
        </w:rPr>
        <w:t>(4 hours theoretical, 4 hours practical)</w:t>
      </w:r>
    </w:p>
    <w:p w:rsidR="00A219DC" w:rsidRDefault="00A219DC" w:rsidP="00A219DC">
      <w:pPr>
        <w:pStyle w:val="NormalWeb"/>
        <w:rPr>
          <w:lang w:val="en-US"/>
        </w:rPr>
      </w:pPr>
      <w:proofErr w:type="spellStart"/>
      <w:r>
        <w:rPr>
          <w:rFonts w:ascii="Garamond" w:hAnsi="Garamond"/>
          <w:sz w:val="22"/>
          <w:szCs w:val="22"/>
          <w:lang w:val="en-US"/>
        </w:rPr>
        <w:t>Acıbadem</w:t>
      </w:r>
      <w:proofErr w:type="spellEnd"/>
      <w:r>
        <w:rPr>
          <w:rFonts w:ascii="Garamond" w:hAnsi="Garamond"/>
          <w:sz w:val="22"/>
          <w:szCs w:val="22"/>
          <w:lang w:val="en-US"/>
        </w:rPr>
        <w:t xml:space="preserve"> Conference Hall</w:t>
      </w:r>
    </w:p>
    <w:p w:rsidR="00A219DC" w:rsidRDefault="00A219DC" w:rsidP="00A219DC">
      <w:pPr>
        <w:pStyle w:val="NormalWeb"/>
        <w:ind w:left="1259" w:hanging="1259"/>
        <w:rPr>
          <w:lang w:val="en-US"/>
        </w:rPr>
      </w:pPr>
      <w:r>
        <w:rPr>
          <w:rFonts w:ascii="Garamond" w:hAnsi="Garamond"/>
          <w:b/>
          <w:bCs/>
          <w:sz w:val="22"/>
          <w:szCs w:val="22"/>
          <w:lang w:val="en-US"/>
        </w:rPr>
        <w:t xml:space="preserve">09:00-10:00 Image </w:t>
      </w:r>
      <w:proofErr w:type="spellStart"/>
      <w:r>
        <w:rPr>
          <w:rFonts w:ascii="Garamond" w:hAnsi="Garamond"/>
          <w:b/>
          <w:bCs/>
          <w:sz w:val="22"/>
          <w:szCs w:val="22"/>
          <w:lang w:val="en-US"/>
        </w:rPr>
        <w:t>guideded</w:t>
      </w:r>
      <w:proofErr w:type="spellEnd"/>
      <w:r>
        <w:rPr>
          <w:rFonts w:ascii="Garamond" w:hAnsi="Garamond"/>
          <w:b/>
          <w:bCs/>
          <w:sz w:val="22"/>
          <w:szCs w:val="22"/>
          <w:lang w:val="en-US"/>
        </w:rPr>
        <w:t xml:space="preserve"> </w:t>
      </w:r>
      <w:proofErr w:type="gramStart"/>
      <w:r>
        <w:rPr>
          <w:rFonts w:ascii="Garamond" w:hAnsi="Garamond"/>
          <w:b/>
          <w:bCs/>
          <w:sz w:val="22"/>
          <w:szCs w:val="22"/>
          <w:lang w:val="en-US"/>
        </w:rPr>
        <w:t>radiotherapy :</w:t>
      </w:r>
      <w:proofErr w:type="gramEnd"/>
      <w:r>
        <w:rPr>
          <w:rFonts w:ascii="Garamond" w:hAnsi="Garamond"/>
          <w:b/>
          <w:bCs/>
          <w:sz w:val="22"/>
          <w:szCs w:val="22"/>
          <w:lang w:val="en-US"/>
        </w:rPr>
        <w:t xml:space="preserve"> methods and use of it </w:t>
      </w:r>
    </w:p>
    <w:p w:rsidR="00A219DC" w:rsidRDefault="00A219DC" w:rsidP="00A219DC">
      <w:pPr>
        <w:pStyle w:val="NormalWeb"/>
      </w:pPr>
      <w:r>
        <w:rPr>
          <w:rFonts w:ascii="Garamond" w:hAnsi="Garamond"/>
          <w:b/>
          <w:bCs/>
          <w:sz w:val="22"/>
          <w:szCs w:val="22"/>
          <w:lang w:val="en-US"/>
        </w:rPr>
        <w:t>10:00-11:00</w:t>
      </w:r>
      <w:r>
        <w:rPr>
          <w:b/>
          <w:bCs/>
          <w:sz w:val="22"/>
          <w:szCs w:val="22"/>
          <w:lang w:val="en-US"/>
        </w:rPr>
        <w:t xml:space="preserve"> Clinical use of different IGRT methods</w:t>
      </w:r>
    </w:p>
    <w:p w:rsidR="00A219DC" w:rsidRDefault="00A219DC" w:rsidP="00A219DC">
      <w:pPr>
        <w:pStyle w:val="NormalWeb"/>
        <w:ind w:left="1259" w:hanging="1259"/>
      </w:pPr>
      <w:r>
        <w:rPr>
          <w:rFonts w:ascii="Garamond" w:hAnsi="Garamond"/>
          <w:b/>
          <w:bCs/>
          <w:sz w:val="22"/>
          <w:szCs w:val="22"/>
          <w:lang w:val="en-US"/>
        </w:rPr>
        <w:t>11:00-11:15</w:t>
      </w:r>
      <w:r>
        <w:rPr>
          <w:rFonts w:ascii="Garamond" w:hAnsi="Garamond"/>
          <w:sz w:val="22"/>
          <w:szCs w:val="22"/>
          <w:lang w:val="en-US"/>
        </w:rPr>
        <w:t xml:space="preserve"> Coffee break</w:t>
      </w:r>
    </w:p>
    <w:p w:rsidR="00A219DC" w:rsidRDefault="00A219DC" w:rsidP="00A219DC">
      <w:pPr>
        <w:pStyle w:val="NormalWeb"/>
        <w:ind w:left="1259" w:hanging="1259"/>
      </w:pPr>
      <w:r>
        <w:rPr>
          <w:rFonts w:ascii="Garamond" w:hAnsi="Garamond"/>
          <w:b/>
          <w:bCs/>
          <w:sz w:val="22"/>
          <w:szCs w:val="22"/>
          <w:lang w:val="en-US"/>
        </w:rPr>
        <w:t>11:15-12:00</w:t>
      </w:r>
      <w:r>
        <w:rPr>
          <w:b/>
          <w:bCs/>
          <w:sz w:val="22"/>
          <w:szCs w:val="22"/>
          <w:lang w:val="en-US"/>
        </w:rPr>
        <w:t xml:space="preserve"> Use of </w:t>
      </w:r>
      <w:proofErr w:type="spellStart"/>
      <w:r>
        <w:rPr>
          <w:b/>
          <w:bCs/>
          <w:sz w:val="22"/>
          <w:szCs w:val="22"/>
          <w:lang w:val="en-US"/>
        </w:rPr>
        <w:t>fiducial</w:t>
      </w:r>
      <w:proofErr w:type="spellEnd"/>
      <w:r>
        <w:rPr>
          <w:b/>
          <w:bCs/>
          <w:sz w:val="22"/>
          <w:szCs w:val="22"/>
          <w:lang w:val="en-US"/>
        </w:rPr>
        <w:t xml:space="preserve"> m</w:t>
      </w:r>
      <w:r>
        <w:rPr>
          <w:rFonts w:ascii="Garamond" w:hAnsi="Garamond"/>
          <w:b/>
          <w:bCs/>
          <w:sz w:val="22"/>
          <w:szCs w:val="22"/>
          <w:lang w:val="en-US"/>
        </w:rPr>
        <w:t>arkers in clinical practice</w:t>
      </w:r>
    </w:p>
    <w:p w:rsidR="00A219DC" w:rsidRDefault="00A219DC" w:rsidP="00A219DC">
      <w:pPr>
        <w:pStyle w:val="NormalWeb"/>
      </w:pPr>
      <w:r>
        <w:rPr>
          <w:rFonts w:ascii="Garamond" w:hAnsi="Garamond"/>
          <w:b/>
          <w:bCs/>
          <w:sz w:val="22"/>
          <w:szCs w:val="22"/>
          <w:lang w:val="en-US"/>
        </w:rPr>
        <w:t xml:space="preserve">12:00-13:00 </w:t>
      </w:r>
      <w:r>
        <w:rPr>
          <w:rFonts w:ascii="Garamond" w:hAnsi="Garamond"/>
          <w:sz w:val="22"/>
          <w:szCs w:val="22"/>
          <w:lang w:val="en-US"/>
        </w:rPr>
        <w:t>Lunch</w:t>
      </w:r>
    </w:p>
    <w:p w:rsidR="00A219DC" w:rsidRDefault="00A219DC" w:rsidP="00A219DC">
      <w:pPr>
        <w:pStyle w:val="NormalWeb"/>
        <w:ind w:left="1259" w:hanging="1259"/>
        <w:rPr>
          <w:lang w:val="en-US"/>
        </w:rPr>
      </w:pPr>
      <w:r>
        <w:rPr>
          <w:rFonts w:ascii="Garamond" w:hAnsi="Garamond"/>
          <w:b/>
          <w:bCs/>
          <w:sz w:val="22"/>
          <w:szCs w:val="22"/>
          <w:lang w:val="en-US"/>
        </w:rPr>
        <w:t>13:00-17:00 Clinical Practice</w:t>
      </w:r>
    </w:p>
    <w:p w:rsidR="00A219DC" w:rsidRDefault="00A219DC" w:rsidP="00A219DC">
      <w:pPr>
        <w:pStyle w:val="NormalWeb"/>
        <w:rPr>
          <w:rFonts w:ascii="Garamond" w:hAnsi="Garamond"/>
          <w:b/>
          <w:bCs/>
          <w:u w:val="single"/>
          <w:lang w:val="en-US"/>
        </w:rPr>
      </w:pPr>
    </w:p>
    <w:p w:rsidR="00A219DC" w:rsidRDefault="00A219DC" w:rsidP="00A219DC">
      <w:pPr>
        <w:pStyle w:val="NormalWeb"/>
      </w:pPr>
      <w:r>
        <w:rPr>
          <w:rFonts w:ascii="Garamond" w:hAnsi="Garamond"/>
          <w:b/>
          <w:bCs/>
          <w:u w:val="single"/>
          <w:lang w:val="en-US"/>
        </w:rPr>
        <w:t xml:space="preserve">DAY 5 </w:t>
      </w:r>
      <w:r>
        <w:rPr>
          <w:rFonts w:ascii="Garamond" w:hAnsi="Garamond"/>
          <w:u w:val="single"/>
          <w:lang w:val="en-US"/>
        </w:rPr>
        <w:t>(4 hours theoretical, 4 hours practical)</w:t>
      </w:r>
    </w:p>
    <w:p w:rsidR="00A219DC" w:rsidRDefault="00A219DC" w:rsidP="00A219DC">
      <w:pPr>
        <w:pStyle w:val="NormalWeb"/>
        <w:rPr>
          <w:lang w:val="en-US"/>
        </w:rPr>
      </w:pPr>
      <w:proofErr w:type="spellStart"/>
      <w:r>
        <w:rPr>
          <w:rFonts w:ascii="Garamond" w:hAnsi="Garamond"/>
          <w:sz w:val="22"/>
          <w:szCs w:val="22"/>
          <w:lang w:val="en-US"/>
        </w:rPr>
        <w:t>Acıbadem</w:t>
      </w:r>
      <w:proofErr w:type="spellEnd"/>
      <w:r>
        <w:rPr>
          <w:rFonts w:ascii="Garamond" w:hAnsi="Garamond"/>
          <w:sz w:val="22"/>
          <w:szCs w:val="22"/>
          <w:lang w:val="en-US"/>
        </w:rPr>
        <w:t xml:space="preserve"> Conference Hall</w:t>
      </w:r>
    </w:p>
    <w:p w:rsidR="00A219DC" w:rsidRDefault="00A219DC" w:rsidP="00A219DC">
      <w:pPr>
        <w:pStyle w:val="NormalWeb"/>
        <w:rPr>
          <w:lang w:val="en-US"/>
        </w:rPr>
      </w:pPr>
      <w:r>
        <w:rPr>
          <w:rFonts w:ascii="Garamond" w:hAnsi="Garamond"/>
          <w:b/>
          <w:bCs/>
          <w:sz w:val="22"/>
          <w:szCs w:val="22"/>
          <w:lang w:val="en-US"/>
        </w:rPr>
        <w:t xml:space="preserve">09:00-10:00 The Role of cranial and extra cranial stereotactic </w:t>
      </w:r>
      <w:proofErr w:type="spellStart"/>
      <w:r>
        <w:rPr>
          <w:rFonts w:ascii="Garamond" w:hAnsi="Garamond"/>
          <w:b/>
          <w:bCs/>
          <w:sz w:val="22"/>
          <w:szCs w:val="22"/>
          <w:lang w:val="en-US"/>
        </w:rPr>
        <w:t>radisurgery</w:t>
      </w:r>
      <w:proofErr w:type="spellEnd"/>
      <w:r>
        <w:rPr>
          <w:rFonts w:ascii="Garamond" w:hAnsi="Garamond"/>
          <w:b/>
          <w:bCs/>
          <w:sz w:val="22"/>
          <w:szCs w:val="22"/>
          <w:lang w:val="en-US"/>
        </w:rPr>
        <w:t>/radiotherapy in clinical practice</w:t>
      </w:r>
    </w:p>
    <w:p w:rsidR="00A219DC" w:rsidRDefault="00A219DC" w:rsidP="00A219DC">
      <w:pPr>
        <w:pStyle w:val="NormalWeb"/>
      </w:pPr>
      <w:r>
        <w:rPr>
          <w:rFonts w:ascii="Garamond" w:hAnsi="Garamond"/>
          <w:b/>
          <w:bCs/>
          <w:sz w:val="22"/>
          <w:szCs w:val="22"/>
          <w:lang w:val="en-US"/>
        </w:rPr>
        <w:t xml:space="preserve">10:00-12:00 </w:t>
      </w:r>
      <w:r>
        <w:rPr>
          <w:rFonts w:ascii="Garamond" w:hAnsi="Garamond"/>
          <w:sz w:val="22"/>
          <w:szCs w:val="22"/>
          <w:lang w:val="en-US"/>
        </w:rPr>
        <w:t>Post-test</w:t>
      </w:r>
    </w:p>
    <w:p w:rsidR="00A219DC" w:rsidRDefault="00A219DC" w:rsidP="00A219DC">
      <w:pPr>
        <w:pStyle w:val="NormalWeb"/>
      </w:pPr>
      <w:r>
        <w:rPr>
          <w:rFonts w:ascii="Garamond" w:hAnsi="Garamond"/>
          <w:b/>
          <w:bCs/>
          <w:sz w:val="22"/>
          <w:szCs w:val="22"/>
          <w:lang w:val="en-US"/>
        </w:rPr>
        <w:t xml:space="preserve">12:00-13:00 </w:t>
      </w:r>
      <w:r>
        <w:rPr>
          <w:rFonts w:ascii="Garamond" w:hAnsi="Garamond"/>
          <w:sz w:val="22"/>
          <w:szCs w:val="22"/>
          <w:lang w:val="en-US"/>
        </w:rPr>
        <w:t>Lunch</w:t>
      </w:r>
    </w:p>
    <w:p w:rsidR="00A219DC" w:rsidRDefault="00A219DC" w:rsidP="00A219DC">
      <w:pPr>
        <w:pStyle w:val="NormalWeb"/>
        <w:rPr>
          <w:lang w:val="en-US"/>
        </w:rPr>
      </w:pPr>
      <w:r>
        <w:rPr>
          <w:rFonts w:ascii="Garamond" w:hAnsi="Garamond"/>
          <w:b/>
          <w:bCs/>
          <w:sz w:val="22"/>
          <w:szCs w:val="22"/>
          <w:lang w:val="en-US"/>
        </w:rPr>
        <w:t>13:00-17:00 Clinical Practice</w:t>
      </w:r>
    </w:p>
    <w:p w:rsidR="00A219DC" w:rsidRDefault="00A219DC" w:rsidP="00A219DC">
      <w:pPr>
        <w:pStyle w:val="NormalWeb"/>
        <w:rPr>
          <w:lang w:val="en-US"/>
        </w:rPr>
      </w:pPr>
      <w:bookmarkStart w:id="0" w:name="_GoBack"/>
      <w:bookmarkEnd w:id="0"/>
      <w:r>
        <w:rPr>
          <w:rFonts w:ascii="Garamond" w:hAnsi="Garamond"/>
          <w:b/>
          <w:bCs/>
          <w:sz w:val="22"/>
          <w:szCs w:val="22"/>
          <w:lang w:val="en-US"/>
        </w:rPr>
        <w:t>Please note that the content of the program can be modified based on the needs of the specific participant group. The sessions above represent the capabilities of our program and faculty; and certain modules from the list can be selected for a shorter program.</w:t>
      </w:r>
    </w:p>
    <w:p w:rsidR="00A219DC" w:rsidRDefault="00A219DC" w:rsidP="00A219DC">
      <w:pPr>
        <w:pStyle w:val="NormalWeb"/>
        <w:spacing w:after="0"/>
      </w:pPr>
    </w:p>
    <w:p w:rsidR="00D442FB" w:rsidRDefault="00D442FB"/>
    <w:sectPr w:rsidR="00D442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20002A87" w:usb1="00000000" w:usb2="00000000" w:usb3="00000000" w:csb0="000001FF" w:csb1="00000000"/>
  </w:font>
  <w:font w:name="Garamond">
    <w:panose1 w:val="02020404030301010803"/>
    <w:charset w:val="A2"/>
    <w:family w:val="roman"/>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9DC"/>
    <w:rsid w:val="00A219DC"/>
    <w:rsid w:val="00D442F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A219DC"/>
    <w:pPr>
      <w:spacing w:before="100" w:beforeAutospacing="1" w:after="119" w:line="240" w:lineRule="auto"/>
    </w:pPr>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A219DC"/>
    <w:pPr>
      <w:spacing w:before="100" w:beforeAutospacing="1" w:after="119"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6856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262</Words>
  <Characters>1499</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Efe Onganer</dc:creator>
  <cp:lastModifiedBy>Efe Onganer</cp:lastModifiedBy>
  <cp:revision>1</cp:revision>
  <dcterms:created xsi:type="dcterms:W3CDTF">2013-08-10T17:35:00Z</dcterms:created>
  <dcterms:modified xsi:type="dcterms:W3CDTF">2013-08-10T17:36:00Z</dcterms:modified>
</cp:coreProperties>
</file>